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A66" w:rsidRDefault="00143A66" w:rsidP="008C2C02">
      <w:pPr>
        <w:shd w:val="clear" w:color="auto" w:fill="FFFFFF"/>
        <w:spacing w:line="360" w:lineRule="auto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noProof/>
          <w:color w:val="000000"/>
        </w:rPr>
        <w:drawing>
          <wp:inline distT="0" distB="0" distL="0" distR="0">
            <wp:extent cx="6442115" cy="8854751"/>
            <wp:effectExtent l="19050" t="0" r="0" b="0"/>
            <wp:docPr id="1" name="Рисунок 1" descr="C:\Users\Admin\Desktop\2025-2026 учебный год\лок акты обновл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5-2026 учебный год\лок акты обновл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733" cy="8854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A66" w:rsidRDefault="00143A66" w:rsidP="008C2C02">
      <w:pPr>
        <w:shd w:val="clear" w:color="auto" w:fill="FFFFFF"/>
        <w:spacing w:line="360" w:lineRule="auto"/>
        <w:jc w:val="both"/>
        <w:rPr>
          <w:rFonts w:eastAsia="Calibri"/>
          <w:color w:val="000000"/>
          <w:lang w:eastAsia="en-US"/>
        </w:rPr>
      </w:pPr>
    </w:p>
    <w:p w:rsidR="008C2C02" w:rsidRDefault="008C2C02" w:rsidP="008C2C02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eastAsia="Calibri"/>
          <w:color w:val="000000"/>
          <w:lang w:eastAsia="en-US"/>
        </w:rPr>
      </w:pPr>
      <w:r w:rsidRPr="00E746C9">
        <w:rPr>
          <w:rFonts w:eastAsia="Calibri"/>
          <w:color w:val="000000"/>
          <w:lang w:eastAsia="en-US"/>
        </w:rPr>
        <w:t>обеспечение доступности спортивной инфраструктуры образовательных организаций для населения</w:t>
      </w:r>
      <w:r>
        <w:rPr>
          <w:rFonts w:eastAsia="Calibri"/>
          <w:color w:val="000000"/>
          <w:lang w:eastAsia="en-US"/>
        </w:rPr>
        <w:t xml:space="preserve"> </w:t>
      </w:r>
      <w:r w:rsidRPr="00E746C9">
        <w:rPr>
          <w:rFonts w:eastAsia="Calibri"/>
          <w:lang w:eastAsia="en-US"/>
        </w:rPr>
        <w:t>(в том числе для лиц, не являющихся обучающимися и работниками данных организаций) в целях организации систематических занятий</w:t>
      </w:r>
      <w:r>
        <w:rPr>
          <w:rFonts w:eastAsia="Calibri"/>
          <w:lang w:eastAsia="en-US"/>
        </w:rPr>
        <w:t xml:space="preserve"> физической культурой и спортом</w:t>
      </w:r>
      <w:r>
        <w:rPr>
          <w:rFonts w:eastAsia="Calibri"/>
          <w:color w:val="000000"/>
          <w:lang w:eastAsia="en-US"/>
        </w:rPr>
        <w:t>;</w:t>
      </w:r>
    </w:p>
    <w:p w:rsidR="008C2C02" w:rsidRDefault="008C2C02" w:rsidP="008C2C02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eastAsia="Calibri"/>
          <w:color w:val="000000"/>
          <w:lang w:eastAsia="en-US"/>
        </w:rPr>
      </w:pPr>
      <w:r>
        <w:t>с</w:t>
      </w:r>
      <w:r w:rsidRPr="006059EA">
        <w:t>оздание условий для реализации муниципальных и региональных программ в сфере развития физичес</w:t>
      </w:r>
      <w:r>
        <w:t>кой культуры и массового спорта</w:t>
      </w:r>
      <w:r>
        <w:rPr>
          <w:rFonts w:eastAsia="Calibri"/>
          <w:color w:val="000000"/>
          <w:lang w:eastAsia="en-US"/>
        </w:rPr>
        <w:t xml:space="preserve">, </w:t>
      </w:r>
      <w:r w:rsidRPr="00E746C9">
        <w:rPr>
          <w:rFonts w:eastAsia="Calibri"/>
          <w:color w:val="000000"/>
          <w:lang w:eastAsia="en-US"/>
        </w:rPr>
        <w:t>форми</w:t>
      </w:r>
      <w:r>
        <w:rPr>
          <w:rFonts w:eastAsia="Calibri"/>
          <w:color w:val="000000"/>
          <w:lang w:eastAsia="en-US"/>
        </w:rPr>
        <w:t>рование здорового образа жизни;</w:t>
      </w:r>
    </w:p>
    <w:p w:rsidR="008C2C02" w:rsidRPr="000D7BF0" w:rsidRDefault="008C2C02" w:rsidP="008C2C02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eastAsia="Calibri"/>
          <w:color w:val="000000"/>
          <w:lang w:eastAsia="en-US"/>
        </w:rPr>
      </w:pPr>
      <w:r>
        <w:t>б</w:t>
      </w:r>
      <w:r w:rsidRPr="006059EA">
        <w:t>езусловное соблюдение требований антитеррористической защищённости объектов (территорий) образовательных организаций в соответствии с постано</w:t>
      </w:r>
      <w:r>
        <w:t>влением Правительства РФ № 1006;</w:t>
      </w:r>
    </w:p>
    <w:p w:rsidR="008C2C02" w:rsidRPr="000D7BF0" w:rsidRDefault="008C2C02" w:rsidP="008C2C02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eastAsia="Calibri"/>
          <w:color w:val="000000"/>
          <w:lang w:eastAsia="en-US"/>
        </w:rPr>
      </w:pPr>
      <w:r>
        <w:t>у</w:t>
      </w:r>
      <w:r w:rsidRPr="006059EA">
        <w:t>становление прозрачных и понятных для граждан правил доступа, минимизация административных барьеров.</w:t>
      </w:r>
    </w:p>
    <w:p w:rsidR="008C2C02" w:rsidRDefault="008C2C02" w:rsidP="008C2C02">
      <w:pPr>
        <w:spacing w:line="360" w:lineRule="auto"/>
        <w:ind w:firstLine="708"/>
        <w:jc w:val="both"/>
        <w:rPr>
          <w:rFonts w:eastAsia="Calibri"/>
          <w:color w:val="000000"/>
          <w:lang w:eastAsia="en-US"/>
        </w:rPr>
      </w:pPr>
      <w:r>
        <w:t>1.4. </w:t>
      </w:r>
      <w:r w:rsidRPr="00E746C9">
        <w:rPr>
          <w:rFonts w:eastAsia="Calibri"/>
          <w:color w:val="000000"/>
          <w:lang w:eastAsia="en-US"/>
        </w:rPr>
        <w:t>Основные понятия:</w:t>
      </w:r>
    </w:p>
    <w:p w:rsidR="008C2C02" w:rsidRDefault="008C2C02" w:rsidP="008C2C02">
      <w:pPr>
        <w:spacing w:line="360" w:lineRule="auto"/>
        <w:ind w:firstLine="708"/>
        <w:jc w:val="both"/>
        <w:rPr>
          <w:rFonts w:eastAsia="Calibri"/>
          <w:color w:val="000000"/>
          <w:lang w:eastAsia="en-US"/>
        </w:rPr>
      </w:pPr>
      <w:r w:rsidRPr="00E746C9">
        <w:rPr>
          <w:rFonts w:eastAsia="Calibri"/>
          <w:color w:val="000000"/>
          <w:lang w:eastAsia="en-US"/>
        </w:rPr>
        <w:t xml:space="preserve">население – физические лица, проживающие на территории </w:t>
      </w:r>
      <w:proofErr w:type="spellStart"/>
      <w:r w:rsidRPr="00E746C9">
        <w:rPr>
          <w:rFonts w:eastAsia="Calibri"/>
          <w:color w:val="000000"/>
          <w:lang w:eastAsia="en-US"/>
        </w:rPr>
        <w:t>Бавлинского</w:t>
      </w:r>
      <w:proofErr w:type="spellEnd"/>
      <w:r w:rsidRPr="00E746C9">
        <w:rPr>
          <w:rFonts w:eastAsia="Calibri"/>
          <w:color w:val="000000"/>
          <w:lang w:eastAsia="en-US"/>
        </w:rPr>
        <w:t xml:space="preserve"> муниципального района; </w:t>
      </w:r>
    </w:p>
    <w:p w:rsidR="008C2C02" w:rsidRDefault="008C2C02" w:rsidP="008C2C02">
      <w:pPr>
        <w:spacing w:line="360" w:lineRule="auto"/>
        <w:ind w:firstLine="708"/>
        <w:jc w:val="both"/>
        <w:rPr>
          <w:rFonts w:eastAsia="Calibri"/>
          <w:color w:val="000000"/>
          <w:lang w:eastAsia="en-US"/>
        </w:rPr>
      </w:pPr>
      <w:r w:rsidRPr="00E746C9">
        <w:rPr>
          <w:rFonts w:eastAsia="Calibri"/>
          <w:color w:val="000000"/>
          <w:lang w:eastAsia="en-US"/>
        </w:rPr>
        <w:t xml:space="preserve">спортивная инфраструктура образовательной организации – совокупность объектов спорта, расположенных на территории и (или) в зданиях образовательных организаций; </w:t>
      </w:r>
    </w:p>
    <w:p w:rsidR="008C2C02" w:rsidRDefault="008C2C02" w:rsidP="008C2C02">
      <w:pPr>
        <w:spacing w:line="360" w:lineRule="auto"/>
        <w:ind w:firstLine="708"/>
        <w:jc w:val="both"/>
        <w:rPr>
          <w:rFonts w:eastAsia="Calibri"/>
          <w:color w:val="000000"/>
          <w:lang w:eastAsia="en-US"/>
        </w:rPr>
      </w:pPr>
      <w:proofErr w:type="spellStart"/>
      <w:r w:rsidRPr="00E746C9">
        <w:rPr>
          <w:rFonts w:eastAsia="Calibri"/>
          <w:color w:val="000000"/>
          <w:lang w:eastAsia="en-US"/>
        </w:rPr>
        <w:t>внеучебное</w:t>
      </w:r>
      <w:proofErr w:type="spellEnd"/>
      <w:r w:rsidRPr="00E746C9">
        <w:rPr>
          <w:rFonts w:eastAsia="Calibri"/>
          <w:color w:val="000000"/>
          <w:lang w:eastAsia="en-US"/>
        </w:rPr>
        <w:t xml:space="preserve"> время – время, свободное от реализации образовательных программ, проведения учебных занятий, внеурочной деятельности, школьных спортивных мероприятий, государственной итоговой аттестации и иных мероприятий образовательной организации; </w:t>
      </w:r>
    </w:p>
    <w:p w:rsidR="008C2C02" w:rsidRPr="007529B3" w:rsidRDefault="008C2C02" w:rsidP="008C2C02">
      <w:pPr>
        <w:spacing w:line="360" w:lineRule="auto"/>
        <w:ind w:firstLine="708"/>
        <w:jc w:val="both"/>
      </w:pPr>
      <w:r w:rsidRPr="00E746C9">
        <w:rPr>
          <w:rFonts w:eastAsia="Calibri"/>
          <w:color w:val="000000"/>
          <w:lang w:eastAsia="en-US"/>
        </w:rPr>
        <w:t xml:space="preserve">уполномоченное лицо – работник образовательной организации, назначенный приказом руководителя ответственным за организацию доступа населения к объектам спорта. </w:t>
      </w:r>
    </w:p>
    <w:p w:rsidR="008C2C02" w:rsidRPr="006059EA" w:rsidRDefault="008C2C02" w:rsidP="008C2C02">
      <w:pPr>
        <w:spacing w:line="360" w:lineRule="auto"/>
        <w:ind w:firstLine="708"/>
        <w:jc w:val="both"/>
      </w:pPr>
      <w:r w:rsidRPr="00E746C9">
        <w:rPr>
          <w:rFonts w:eastAsia="Calibri"/>
          <w:color w:val="000000"/>
          <w:lang w:eastAsia="en-US"/>
        </w:rPr>
        <w:t xml:space="preserve">1.5. </w:t>
      </w:r>
      <w:r w:rsidRPr="006059EA">
        <w:t xml:space="preserve">Настоящие </w:t>
      </w:r>
      <w:r>
        <w:t>Порядок распространяе</w:t>
      </w:r>
      <w:r w:rsidRPr="006059EA">
        <w:t>тся на отношения, возникающие в связи с использованием спортивной инфраструктуры, находящейся на территориях или в зданиях образовательных организаций независимо от их организационно-правовой формы и ведомственной принадлежности.</w:t>
      </w:r>
    </w:p>
    <w:p w:rsidR="008C2C02" w:rsidRPr="006059EA" w:rsidRDefault="008C2C02" w:rsidP="008C2C02">
      <w:pPr>
        <w:spacing w:line="360" w:lineRule="auto"/>
        <w:ind w:firstLine="708"/>
        <w:jc w:val="both"/>
      </w:pPr>
      <w:r w:rsidRPr="006059EA">
        <w:lastRenderedPageBreak/>
        <w:t>К объектам спортивной инфраструктуры могут относиться:</w:t>
      </w:r>
    </w:p>
    <w:p w:rsidR="008C2C02" w:rsidRPr="006059EA" w:rsidRDefault="008C2C02" w:rsidP="008C2C02">
      <w:pPr>
        <w:spacing w:line="360" w:lineRule="auto"/>
        <w:ind w:firstLine="708"/>
        <w:jc w:val="both"/>
      </w:pPr>
      <w:r>
        <w:t xml:space="preserve">- </w:t>
      </w:r>
      <w:r w:rsidRPr="006059EA">
        <w:t>спортивные залы с сопутствующими функциональными помещениями (раздевалки, душевые, снарядные);</w:t>
      </w:r>
    </w:p>
    <w:p w:rsidR="008C2C02" w:rsidRPr="006059EA" w:rsidRDefault="008C2C02" w:rsidP="008C2C02">
      <w:pPr>
        <w:spacing w:line="360" w:lineRule="auto"/>
        <w:ind w:firstLine="708"/>
        <w:jc w:val="both"/>
      </w:pPr>
      <w:r>
        <w:t>- </w:t>
      </w:r>
      <w:r w:rsidRPr="006059EA">
        <w:t>плоскостные спортивные сооружения (футбольные поля, баскетбольные, волейбольные площадки);</w:t>
      </w:r>
    </w:p>
    <w:p w:rsidR="008C2C02" w:rsidRPr="006059EA" w:rsidRDefault="008C2C02" w:rsidP="008C2C02">
      <w:pPr>
        <w:spacing w:line="360" w:lineRule="auto"/>
        <w:ind w:firstLine="708"/>
        <w:jc w:val="both"/>
      </w:pPr>
      <w:r>
        <w:t xml:space="preserve">- </w:t>
      </w:r>
      <w:r w:rsidRPr="006059EA">
        <w:t>беговые дорожки, секторы для прыжков, гимнастические городки, полосы препятствий;</w:t>
      </w:r>
    </w:p>
    <w:p w:rsidR="008C2C02" w:rsidRDefault="008C2C02" w:rsidP="008C2C02">
      <w:pPr>
        <w:spacing w:line="360" w:lineRule="auto"/>
        <w:ind w:firstLine="708"/>
        <w:jc w:val="both"/>
      </w:pPr>
      <w:r>
        <w:t xml:space="preserve">- </w:t>
      </w:r>
      <w:r w:rsidRPr="006059EA">
        <w:t>открытые уличные спортивные площадки, в том числе входящие в состав физкультурно-спортивной зоны на территории образовательной организации.</w:t>
      </w:r>
    </w:p>
    <w:p w:rsidR="008C2C02" w:rsidRDefault="008C2C02" w:rsidP="008C2C02">
      <w:pPr>
        <w:shd w:val="clear" w:color="auto" w:fill="FFFFFF"/>
        <w:spacing w:line="360" w:lineRule="auto"/>
        <w:ind w:firstLine="709"/>
        <w:jc w:val="both"/>
        <w:rPr>
          <w:rFonts w:eastAsia="Calibri"/>
          <w:color w:val="000000"/>
          <w:lang w:eastAsia="en-US"/>
        </w:rPr>
      </w:pPr>
      <w:r w:rsidRPr="00E746C9">
        <w:rPr>
          <w:rFonts w:eastAsia="Calibri"/>
          <w:color w:val="000000"/>
          <w:lang w:eastAsia="en-US"/>
        </w:rPr>
        <w:t xml:space="preserve">1.6. Финансирование мероприятий по организации доступа населения осуществляется в пределах бюджетных ассигнований, предусмотренных на обеспечение деятельности образовательных организаций. </w:t>
      </w:r>
    </w:p>
    <w:p w:rsidR="008C2C02" w:rsidRDefault="008C2C02" w:rsidP="008C2C02">
      <w:pPr>
        <w:shd w:val="clear" w:color="auto" w:fill="FFFFFF"/>
        <w:spacing w:line="360" w:lineRule="auto"/>
        <w:jc w:val="center"/>
        <w:rPr>
          <w:rFonts w:eastAsia="Calibri"/>
          <w:color w:val="000000"/>
          <w:lang w:eastAsia="en-US"/>
        </w:rPr>
      </w:pPr>
      <w:r w:rsidRPr="00E746C9">
        <w:rPr>
          <w:rFonts w:eastAsia="Calibri"/>
          <w:color w:val="000000"/>
          <w:lang w:eastAsia="en-US"/>
        </w:rPr>
        <w:t>II. Категории пользователей и приоритет доступа</w:t>
      </w:r>
    </w:p>
    <w:p w:rsidR="008C2C02" w:rsidRDefault="008C2C02" w:rsidP="008C2C02">
      <w:pPr>
        <w:shd w:val="clear" w:color="auto" w:fill="FFFFFF"/>
        <w:spacing w:line="360" w:lineRule="auto"/>
        <w:ind w:firstLine="709"/>
        <w:jc w:val="both"/>
        <w:rPr>
          <w:rFonts w:eastAsia="Calibri"/>
          <w:color w:val="000000"/>
          <w:lang w:eastAsia="en-US"/>
        </w:rPr>
      </w:pPr>
      <w:r w:rsidRPr="00E746C9">
        <w:rPr>
          <w:rFonts w:eastAsia="Calibri"/>
          <w:color w:val="000000"/>
          <w:lang w:eastAsia="en-US"/>
        </w:rPr>
        <w:t xml:space="preserve">2.1. Право пользования спортивной инфраструктурой имеют: </w:t>
      </w:r>
    </w:p>
    <w:p w:rsidR="008C2C02" w:rsidRDefault="008C2C02" w:rsidP="008C2C02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eastAsia="Calibri"/>
          <w:color w:val="000000"/>
          <w:lang w:eastAsia="en-US"/>
        </w:rPr>
      </w:pPr>
      <w:r w:rsidRPr="00E746C9">
        <w:rPr>
          <w:rFonts w:eastAsia="Calibri"/>
          <w:color w:val="000000"/>
          <w:lang w:eastAsia="en-US"/>
        </w:rPr>
        <w:t xml:space="preserve">граждане Российской Федерации; </w:t>
      </w:r>
    </w:p>
    <w:p w:rsidR="008C2C02" w:rsidRDefault="008C2C02" w:rsidP="008C2C02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eastAsia="Calibri"/>
          <w:color w:val="000000"/>
          <w:lang w:eastAsia="en-US"/>
        </w:rPr>
      </w:pPr>
      <w:r w:rsidRPr="00E746C9">
        <w:rPr>
          <w:rFonts w:eastAsia="Calibri"/>
          <w:color w:val="000000"/>
          <w:lang w:eastAsia="en-US"/>
        </w:rPr>
        <w:t xml:space="preserve">несовершеннолетние граждане в сопровождении родителей (законных представителей) либо в составе организованных групп; </w:t>
      </w:r>
    </w:p>
    <w:p w:rsidR="008C2C02" w:rsidRDefault="008C2C02" w:rsidP="008C2C02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eastAsia="Calibri"/>
          <w:color w:val="000000"/>
          <w:lang w:eastAsia="en-US"/>
        </w:rPr>
      </w:pPr>
      <w:r w:rsidRPr="00E746C9">
        <w:rPr>
          <w:rFonts w:eastAsia="Calibri"/>
          <w:color w:val="000000"/>
          <w:lang w:eastAsia="en-US"/>
        </w:rPr>
        <w:t xml:space="preserve">общественные объединения; спортивные клубы; </w:t>
      </w:r>
    </w:p>
    <w:p w:rsidR="008C2C02" w:rsidRDefault="008C2C02" w:rsidP="008C2C02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eastAsia="Calibri"/>
          <w:color w:val="000000"/>
          <w:lang w:eastAsia="en-US"/>
        </w:rPr>
      </w:pPr>
      <w:r w:rsidRPr="00E746C9">
        <w:rPr>
          <w:rFonts w:eastAsia="Calibri"/>
          <w:color w:val="000000"/>
          <w:lang w:eastAsia="en-US"/>
        </w:rPr>
        <w:t xml:space="preserve">некоммерческие организации; </w:t>
      </w:r>
    </w:p>
    <w:p w:rsidR="008C2C02" w:rsidRDefault="008C2C02" w:rsidP="008C2C02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eastAsia="Calibri"/>
          <w:color w:val="000000"/>
          <w:lang w:eastAsia="en-US"/>
        </w:rPr>
      </w:pPr>
      <w:r w:rsidRPr="00E746C9">
        <w:rPr>
          <w:rFonts w:eastAsia="Calibri"/>
          <w:color w:val="000000"/>
          <w:lang w:eastAsia="en-US"/>
        </w:rPr>
        <w:t>иные юридические лица, осуществляющие деятельность в сфер</w:t>
      </w:r>
      <w:r>
        <w:rPr>
          <w:rFonts w:eastAsia="Calibri"/>
          <w:color w:val="000000"/>
          <w:lang w:eastAsia="en-US"/>
        </w:rPr>
        <w:t>е физической культуры и спорта.</w:t>
      </w:r>
    </w:p>
    <w:p w:rsidR="008C2C02" w:rsidRDefault="008C2C02" w:rsidP="008C2C02">
      <w:pPr>
        <w:shd w:val="clear" w:color="auto" w:fill="FFFFFF"/>
        <w:spacing w:line="360" w:lineRule="auto"/>
        <w:ind w:firstLine="709"/>
        <w:jc w:val="both"/>
        <w:rPr>
          <w:rFonts w:eastAsia="Calibri"/>
          <w:color w:val="000000"/>
          <w:lang w:eastAsia="en-US"/>
        </w:rPr>
      </w:pPr>
      <w:r w:rsidRPr="00E746C9">
        <w:rPr>
          <w:rFonts w:eastAsia="Calibri"/>
          <w:color w:val="000000"/>
          <w:lang w:eastAsia="en-US"/>
        </w:rPr>
        <w:t xml:space="preserve">2.2. Приоритет предоставления спортивных объектов устанавливается в следующей последовательности: </w:t>
      </w:r>
    </w:p>
    <w:p w:rsidR="008C2C02" w:rsidRDefault="008C2C02" w:rsidP="008C2C02">
      <w:pPr>
        <w:shd w:val="clear" w:color="auto" w:fill="FFFFFF"/>
        <w:spacing w:line="360" w:lineRule="auto"/>
        <w:ind w:firstLine="709"/>
        <w:jc w:val="both"/>
        <w:rPr>
          <w:rFonts w:eastAsia="Calibri"/>
          <w:color w:val="000000"/>
          <w:lang w:eastAsia="en-US"/>
        </w:rPr>
      </w:pPr>
      <w:r w:rsidRPr="00E746C9">
        <w:rPr>
          <w:rFonts w:eastAsia="Calibri"/>
          <w:color w:val="000000"/>
          <w:lang w:eastAsia="en-US"/>
        </w:rPr>
        <w:t xml:space="preserve">реализация образовательных программ; </w:t>
      </w:r>
    </w:p>
    <w:p w:rsidR="008C2C02" w:rsidRDefault="008C2C02" w:rsidP="008C2C02">
      <w:pPr>
        <w:shd w:val="clear" w:color="auto" w:fill="FFFFFF"/>
        <w:spacing w:line="360" w:lineRule="auto"/>
        <w:ind w:firstLine="709"/>
        <w:jc w:val="both"/>
        <w:rPr>
          <w:rFonts w:eastAsia="Calibri"/>
          <w:color w:val="000000"/>
          <w:lang w:eastAsia="en-US"/>
        </w:rPr>
      </w:pPr>
      <w:r w:rsidRPr="00E746C9">
        <w:rPr>
          <w:rFonts w:eastAsia="Calibri"/>
          <w:color w:val="000000"/>
          <w:lang w:eastAsia="en-US"/>
        </w:rPr>
        <w:t>проведе</w:t>
      </w:r>
      <w:r>
        <w:rPr>
          <w:rFonts w:eastAsia="Calibri"/>
          <w:color w:val="000000"/>
          <w:lang w:eastAsia="en-US"/>
        </w:rPr>
        <w:t>ние уроков физической культуры;</w:t>
      </w:r>
    </w:p>
    <w:p w:rsidR="008C2C02" w:rsidRDefault="008C2C02" w:rsidP="008C2C02">
      <w:pPr>
        <w:shd w:val="clear" w:color="auto" w:fill="FFFFFF"/>
        <w:spacing w:line="360" w:lineRule="auto"/>
        <w:ind w:firstLine="709"/>
        <w:jc w:val="both"/>
        <w:rPr>
          <w:rFonts w:eastAsia="Calibri"/>
          <w:color w:val="000000"/>
          <w:lang w:eastAsia="en-US"/>
        </w:rPr>
      </w:pPr>
      <w:r w:rsidRPr="00E746C9">
        <w:rPr>
          <w:rFonts w:eastAsia="Calibri"/>
          <w:color w:val="000000"/>
          <w:lang w:eastAsia="en-US"/>
        </w:rPr>
        <w:t>организация внеурочной деятельности;</w:t>
      </w:r>
    </w:p>
    <w:p w:rsidR="008C2C02" w:rsidRDefault="008C2C02" w:rsidP="008C2C02">
      <w:pPr>
        <w:shd w:val="clear" w:color="auto" w:fill="FFFFFF"/>
        <w:spacing w:line="360" w:lineRule="auto"/>
        <w:ind w:firstLine="709"/>
        <w:jc w:val="both"/>
        <w:rPr>
          <w:rFonts w:eastAsia="Calibri"/>
          <w:color w:val="000000"/>
          <w:lang w:eastAsia="en-US"/>
        </w:rPr>
      </w:pPr>
      <w:r w:rsidRPr="00E746C9">
        <w:rPr>
          <w:rFonts w:eastAsia="Calibri"/>
          <w:color w:val="000000"/>
          <w:lang w:eastAsia="en-US"/>
        </w:rPr>
        <w:t>проведение спортивных секций и мероприятий образовательной организации; проведение муниципальных спортивных мероприятий;</w:t>
      </w:r>
    </w:p>
    <w:p w:rsidR="008C2C02" w:rsidRDefault="008C2C02" w:rsidP="008C2C02">
      <w:pPr>
        <w:shd w:val="clear" w:color="auto" w:fill="FFFFFF"/>
        <w:spacing w:line="360" w:lineRule="auto"/>
        <w:ind w:firstLine="709"/>
        <w:jc w:val="both"/>
        <w:rPr>
          <w:rFonts w:eastAsia="Calibri"/>
          <w:color w:val="000000"/>
          <w:lang w:eastAsia="en-US"/>
        </w:rPr>
      </w:pPr>
      <w:r w:rsidRPr="00E746C9">
        <w:rPr>
          <w:rFonts w:eastAsia="Calibri"/>
          <w:color w:val="000000"/>
          <w:lang w:eastAsia="en-US"/>
        </w:rPr>
        <w:t>использование объектов населением и общественными организация</w:t>
      </w:r>
      <w:r>
        <w:rPr>
          <w:rFonts w:eastAsia="Calibri"/>
          <w:color w:val="000000"/>
          <w:lang w:eastAsia="en-US"/>
        </w:rPr>
        <w:t>ми.</w:t>
      </w:r>
    </w:p>
    <w:p w:rsidR="008C2C02" w:rsidRDefault="008C2C02" w:rsidP="008C2C02">
      <w:pPr>
        <w:shd w:val="clear" w:color="auto" w:fill="FFFFFF"/>
        <w:spacing w:line="360" w:lineRule="auto"/>
        <w:ind w:firstLine="709"/>
        <w:jc w:val="both"/>
        <w:rPr>
          <w:rFonts w:eastAsia="Calibri"/>
          <w:color w:val="000000"/>
          <w:lang w:eastAsia="en-US"/>
        </w:rPr>
      </w:pPr>
      <w:r w:rsidRPr="00E746C9">
        <w:rPr>
          <w:rFonts w:eastAsia="Calibri"/>
          <w:color w:val="000000"/>
          <w:lang w:eastAsia="en-US"/>
        </w:rPr>
        <w:lastRenderedPageBreak/>
        <w:t xml:space="preserve">2.3. Использование спортивной инфраструктуры населением допускается исключительно при отсутствии необходимости использования объекта образовательной организацией. </w:t>
      </w:r>
    </w:p>
    <w:p w:rsidR="008C2C02" w:rsidRDefault="008C2C02" w:rsidP="008C2C02">
      <w:pPr>
        <w:shd w:val="clear" w:color="auto" w:fill="FFFFFF"/>
        <w:spacing w:line="360" w:lineRule="auto"/>
        <w:jc w:val="center"/>
        <w:rPr>
          <w:rFonts w:eastAsia="Calibri"/>
          <w:color w:val="000000"/>
          <w:lang w:eastAsia="en-US"/>
        </w:rPr>
      </w:pPr>
      <w:r w:rsidRPr="00E746C9">
        <w:rPr>
          <w:rFonts w:eastAsia="Calibri"/>
          <w:color w:val="000000"/>
          <w:lang w:eastAsia="en-US"/>
        </w:rPr>
        <w:t>III. Порядок дост</w:t>
      </w:r>
      <w:r>
        <w:rPr>
          <w:rFonts w:eastAsia="Calibri"/>
          <w:color w:val="000000"/>
          <w:lang w:eastAsia="en-US"/>
        </w:rPr>
        <w:t>упа к спортивной инфраструктуре</w:t>
      </w:r>
    </w:p>
    <w:p w:rsidR="008C2C02" w:rsidRDefault="008C2C02" w:rsidP="008C2C02">
      <w:pPr>
        <w:shd w:val="clear" w:color="auto" w:fill="FFFFFF"/>
        <w:spacing w:line="360" w:lineRule="auto"/>
        <w:ind w:firstLine="709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3.1. </w:t>
      </w:r>
      <w:r w:rsidRPr="00E746C9">
        <w:rPr>
          <w:rFonts w:eastAsia="Calibri"/>
          <w:color w:val="000000"/>
          <w:lang w:eastAsia="en-US"/>
        </w:rPr>
        <w:t>Использование спортивных объектов осуществляется на безвозмездной основе.</w:t>
      </w:r>
    </w:p>
    <w:p w:rsidR="008C2C02" w:rsidRDefault="008C2C02" w:rsidP="008C2C02">
      <w:pPr>
        <w:shd w:val="clear" w:color="auto" w:fill="FFFFFF"/>
        <w:spacing w:line="360" w:lineRule="auto"/>
        <w:ind w:firstLine="709"/>
        <w:jc w:val="both"/>
        <w:rPr>
          <w:rFonts w:eastAsia="Calibri"/>
          <w:color w:val="000000"/>
          <w:lang w:eastAsia="en-US"/>
        </w:rPr>
      </w:pPr>
      <w:r w:rsidRPr="00E746C9">
        <w:rPr>
          <w:rFonts w:eastAsia="Calibri"/>
          <w:color w:val="000000"/>
          <w:lang w:eastAsia="en-US"/>
        </w:rPr>
        <w:t>3.2. Доступ населения осуществляется в соответствии с утвержденным графиком использов</w:t>
      </w:r>
      <w:r>
        <w:rPr>
          <w:rFonts w:eastAsia="Calibri"/>
          <w:color w:val="000000"/>
          <w:lang w:eastAsia="en-US"/>
        </w:rPr>
        <w:t>ания спортивной инфраструктуры.</w:t>
      </w:r>
    </w:p>
    <w:p w:rsidR="008C2C02" w:rsidRDefault="008C2C02" w:rsidP="008C2C02">
      <w:pPr>
        <w:shd w:val="clear" w:color="auto" w:fill="FFFFFF"/>
        <w:spacing w:line="360" w:lineRule="auto"/>
        <w:ind w:firstLine="709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3.3. </w:t>
      </w:r>
      <w:r w:rsidRPr="00E746C9">
        <w:rPr>
          <w:rFonts w:eastAsia="Calibri"/>
          <w:color w:val="000000"/>
          <w:lang w:eastAsia="en-US"/>
        </w:rPr>
        <w:t xml:space="preserve">Для использования спортивного объекта гражданин либо представитель организации направляет предварительную заявку руководителю образовательной организации: </w:t>
      </w:r>
    </w:p>
    <w:p w:rsidR="008C2C02" w:rsidRDefault="008C2C02" w:rsidP="008C2C02">
      <w:pPr>
        <w:shd w:val="clear" w:color="auto" w:fill="FFFFFF"/>
        <w:spacing w:line="360" w:lineRule="auto"/>
        <w:ind w:firstLine="709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лично;</w:t>
      </w:r>
    </w:p>
    <w:p w:rsidR="008C2C02" w:rsidRDefault="008C2C02" w:rsidP="008C2C02">
      <w:pPr>
        <w:shd w:val="clear" w:color="auto" w:fill="FFFFFF"/>
        <w:spacing w:line="360" w:lineRule="auto"/>
        <w:ind w:firstLine="709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посредством электронной почты;</w:t>
      </w:r>
    </w:p>
    <w:p w:rsidR="008C2C02" w:rsidRDefault="008C2C02" w:rsidP="008C2C02">
      <w:pPr>
        <w:shd w:val="clear" w:color="auto" w:fill="FFFFFF"/>
        <w:spacing w:line="360" w:lineRule="auto"/>
        <w:ind w:firstLine="709"/>
        <w:jc w:val="both"/>
        <w:rPr>
          <w:rFonts w:eastAsia="Calibri"/>
          <w:color w:val="000000"/>
          <w:lang w:eastAsia="en-US"/>
        </w:rPr>
      </w:pPr>
      <w:r w:rsidRPr="00E746C9">
        <w:rPr>
          <w:rFonts w:eastAsia="Calibri"/>
          <w:color w:val="000000"/>
          <w:lang w:eastAsia="en-US"/>
        </w:rPr>
        <w:t>через официальный са</w:t>
      </w:r>
      <w:r>
        <w:rPr>
          <w:rFonts w:eastAsia="Calibri"/>
          <w:color w:val="000000"/>
          <w:lang w:eastAsia="en-US"/>
        </w:rPr>
        <w:t>йт образовательной организации;</w:t>
      </w:r>
    </w:p>
    <w:p w:rsidR="008C2C02" w:rsidRDefault="008C2C02" w:rsidP="008C2C02">
      <w:pPr>
        <w:shd w:val="clear" w:color="auto" w:fill="FFFFFF"/>
        <w:spacing w:line="360" w:lineRule="auto"/>
        <w:ind w:firstLine="709"/>
        <w:jc w:val="both"/>
        <w:rPr>
          <w:rFonts w:eastAsia="Calibri"/>
          <w:color w:val="000000"/>
          <w:lang w:eastAsia="en-US"/>
        </w:rPr>
      </w:pPr>
      <w:r w:rsidRPr="00E746C9">
        <w:rPr>
          <w:rFonts w:eastAsia="Calibri"/>
          <w:color w:val="000000"/>
          <w:lang w:eastAsia="en-US"/>
        </w:rPr>
        <w:t xml:space="preserve">посредством иных электронных сервисов. </w:t>
      </w:r>
    </w:p>
    <w:p w:rsidR="008C2C02" w:rsidRDefault="008C2C02" w:rsidP="008C2C02">
      <w:pPr>
        <w:shd w:val="clear" w:color="auto" w:fill="FFFFFF"/>
        <w:spacing w:line="360" w:lineRule="auto"/>
        <w:ind w:firstLine="709"/>
        <w:jc w:val="both"/>
        <w:rPr>
          <w:rFonts w:eastAsia="Calibri"/>
          <w:color w:val="000000"/>
          <w:lang w:eastAsia="en-US"/>
        </w:rPr>
      </w:pPr>
      <w:r w:rsidRPr="00E746C9">
        <w:rPr>
          <w:rFonts w:eastAsia="Calibri"/>
          <w:color w:val="000000"/>
          <w:lang w:eastAsia="en-US"/>
        </w:rPr>
        <w:t xml:space="preserve">3.4. В заявке указываются: фамилия, имя, отчество заявителя; контактный телефон; цель использования спортивного объекта; предполагаемая дата и время использования; количество участников; </w:t>
      </w:r>
      <w:r>
        <w:rPr>
          <w:rFonts w:eastAsia="Calibri"/>
          <w:color w:val="000000"/>
          <w:lang w:eastAsia="en-US"/>
        </w:rPr>
        <w:t>сведения об ответственном лице.</w:t>
      </w:r>
    </w:p>
    <w:p w:rsidR="008C2C02" w:rsidRDefault="008C2C02" w:rsidP="008C2C02">
      <w:pPr>
        <w:shd w:val="clear" w:color="auto" w:fill="FFFFFF"/>
        <w:spacing w:line="360" w:lineRule="auto"/>
        <w:ind w:firstLine="709"/>
        <w:jc w:val="both"/>
        <w:rPr>
          <w:rFonts w:eastAsia="Calibri"/>
          <w:color w:val="000000"/>
          <w:lang w:eastAsia="en-US"/>
        </w:rPr>
      </w:pPr>
      <w:r w:rsidRPr="00E746C9">
        <w:rPr>
          <w:rFonts w:eastAsia="Calibri"/>
          <w:color w:val="000000"/>
          <w:lang w:eastAsia="en-US"/>
        </w:rPr>
        <w:t xml:space="preserve">3.5. Решение о предоставлении доступа либо мотивированном отказе принимается руководителем образовательной организации или уполномоченным лицом в срок не позднее трех рабочих дней со дня поступления заявки. </w:t>
      </w:r>
    </w:p>
    <w:p w:rsidR="008C2C02" w:rsidRDefault="008C2C02" w:rsidP="008C2C02">
      <w:pPr>
        <w:shd w:val="clear" w:color="auto" w:fill="FFFFFF"/>
        <w:spacing w:line="360" w:lineRule="auto"/>
        <w:ind w:firstLine="709"/>
        <w:jc w:val="both"/>
        <w:rPr>
          <w:rFonts w:eastAsia="Calibri"/>
          <w:color w:val="000000"/>
          <w:lang w:eastAsia="en-US"/>
        </w:rPr>
      </w:pPr>
      <w:r w:rsidRPr="00E746C9">
        <w:rPr>
          <w:rFonts w:eastAsia="Calibri"/>
          <w:color w:val="000000"/>
          <w:lang w:eastAsia="en-US"/>
        </w:rPr>
        <w:t xml:space="preserve">3.6. Основаниями для отказа являются: проведение образовательного процесса или мероприятий образовательной организации; проведение ремонтных работ; нарушение требований безопасности; представление недостоверных сведений; ранее допущенные заявителем нарушения настоящего Порядка. </w:t>
      </w:r>
    </w:p>
    <w:p w:rsidR="008C2C02" w:rsidRDefault="008C2C02" w:rsidP="008C2C02">
      <w:pPr>
        <w:shd w:val="clear" w:color="auto" w:fill="FFFFFF"/>
        <w:spacing w:line="360" w:lineRule="auto"/>
        <w:ind w:firstLine="709"/>
        <w:jc w:val="both"/>
        <w:rPr>
          <w:rFonts w:eastAsia="Calibri"/>
          <w:color w:val="000000"/>
          <w:lang w:eastAsia="en-US"/>
        </w:rPr>
      </w:pPr>
      <w:r w:rsidRPr="00E746C9">
        <w:rPr>
          <w:rFonts w:eastAsia="Calibri"/>
          <w:color w:val="000000"/>
          <w:lang w:eastAsia="en-US"/>
        </w:rPr>
        <w:t xml:space="preserve">3.7. </w:t>
      </w:r>
      <w:r>
        <w:rPr>
          <w:rFonts w:eastAsia="Calibri"/>
          <w:color w:val="000000"/>
          <w:lang w:eastAsia="en-US"/>
        </w:rPr>
        <w:t>З</w:t>
      </w:r>
      <w:r w:rsidRPr="00E746C9">
        <w:rPr>
          <w:rFonts w:eastAsia="Calibri"/>
          <w:color w:val="000000"/>
          <w:lang w:eastAsia="en-US"/>
        </w:rPr>
        <w:t>аявитель проходит инструктаж по технике безопасности и правилам поведения на территории образователь</w:t>
      </w:r>
      <w:r>
        <w:rPr>
          <w:rFonts w:eastAsia="Calibri"/>
          <w:color w:val="000000"/>
          <w:lang w:eastAsia="en-US"/>
        </w:rPr>
        <w:t>ной организации.</w:t>
      </w:r>
    </w:p>
    <w:p w:rsidR="008C2C02" w:rsidRDefault="008C2C02" w:rsidP="008C2C02">
      <w:pPr>
        <w:shd w:val="clear" w:color="auto" w:fill="FFFFFF"/>
        <w:spacing w:line="360" w:lineRule="auto"/>
        <w:jc w:val="center"/>
        <w:rPr>
          <w:rFonts w:eastAsia="Calibri"/>
          <w:color w:val="000000"/>
          <w:lang w:eastAsia="en-US"/>
        </w:rPr>
      </w:pPr>
      <w:r w:rsidRPr="00E746C9">
        <w:rPr>
          <w:rFonts w:eastAsia="Calibri"/>
          <w:color w:val="000000"/>
          <w:lang w:eastAsia="en-US"/>
        </w:rPr>
        <w:lastRenderedPageBreak/>
        <w:t>IV. Организация пропускного режима и обеспечение антитеррористической защищенности</w:t>
      </w:r>
    </w:p>
    <w:p w:rsidR="008C2C02" w:rsidRDefault="008C2C02" w:rsidP="008C2C02">
      <w:pPr>
        <w:shd w:val="clear" w:color="auto" w:fill="FFFFFF"/>
        <w:spacing w:line="360" w:lineRule="auto"/>
        <w:ind w:firstLine="709"/>
        <w:jc w:val="both"/>
        <w:rPr>
          <w:rFonts w:eastAsia="Calibri"/>
          <w:color w:val="000000"/>
          <w:lang w:eastAsia="en-US"/>
        </w:rPr>
      </w:pPr>
      <w:r w:rsidRPr="00E746C9">
        <w:rPr>
          <w:rFonts w:eastAsia="Calibri"/>
          <w:color w:val="000000"/>
          <w:lang w:eastAsia="en-US"/>
        </w:rPr>
        <w:t xml:space="preserve">4.1. Использование спортивной инфраструктуры населением допускается исключительно во </w:t>
      </w:r>
      <w:proofErr w:type="spellStart"/>
      <w:r w:rsidRPr="00E746C9">
        <w:rPr>
          <w:rFonts w:eastAsia="Calibri"/>
          <w:color w:val="000000"/>
          <w:lang w:eastAsia="en-US"/>
        </w:rPr>
        <w:t>внеучебное</w:t>
      </w:r>
      <w:proofErr w:type="spellEnd"/>
      <w:r w:rsidRPr="00E746C9">
        <w:rPr>
          <w:rFonts w:eastAsia="Calibri"/>
          <w:color w:val="000000"/>
          <w:lang w:eastAsia="en-US"/>
        </w:rPr>
        <w:t xml:space="preserve"> время. </w:t>
      </w:r>
    </w:p>
    <w:p w:rsidR="008C2C02" w:rsidRDefault="008C2C02" w:rsidP="008C2C02">
      <w:pPr>
        <w:shd w:val="clear" w:color="auto" w:fill="FFFFFF"/>
        <w:spacing w:line="360" w:lineRule="auto"/>
        <w:ind w:firstLine="709"/>
        <w:jc w:val="both"/>
        <w:rPr>
          <w:rFonts w:eastAsia="Calibri"/>
          <w:color w:val="000000"/>
          <w:lang w:eastAsia="en-US"/>
        </w:rPr>
      </w:pPr>
      <w:r w:rsidRPr="00E746C9">
        <w:rPr>
          <w:rFonts w:eastAsia="Calibri"/>
          <w:color w:val="000000"/>
          <w:lang w:eastAsia="en-US"/>
        </w:rPr>
        <w:t>4.2. Рекомендуемое время использования: в рабочие дни</w:t>
      </w:r>
      <w:r>
        <w:rPr>
          <w:rFonts w:eastAsia="Calibri"/>
          <w:color w:val="000000"/>
          <w:lang w:eastAsia="en-US"/>
        </w:rPr>
        <w:t xml:space="preserve"> – с 19.00 до 22</w:t>
      </w:r>
      <w:r w:rsidRPr="00E746C9">
        <w:rPr>
          <w:rFonts w:eastAsia="Calibri"/>
          <w:color w:val="000000"/>
          <w:lang w:eastAsia="en-US"/>
        </w:rPr>
        <w:t>.00 часов; в выходные, праздничные и каникулярные дни</w:t>
      </w:r>
      <w:r>
        <w:rPr>
          <w:rFonts w:eastAsia="Calibri"/>
          <w:color w:val="000000"/>
          <w:lang w:eastAsia="en-US"/>
        </w:rPr>
        <w:t xml:space="preserve"> – согласно отдельному графику.</w:t>
      </w:r>
    </w:p>
    <w:p w:rsidR="008C2C02" w:rsidRDefault="008C2C02" w:rsidP="008C2C02">
      <w:pPr>
        <w:shd w:val="clear" w:color="auto" w:fill="FFFFFF"/>
        <w:spacing w:line="360" w:lineRule="auto"/>
        <w:ind w:firstLine="709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4.3. </w:t>
      </w:r>
      <w:r w:rsidRPr="00E746C9">
        <w:rPr>
          <w:rFonts w:eastAsia="Calibri"/>
          <w:color w:val="000000"/>
          <w:lang w:eastAsia="en-US"/>
        </w:rPr>
        <w:t>График использования спортивных объектов утверждается руководителем образовательной организации и размещается на официальном сайте образовательной орг</w:t>
      </w:r>
      <w:r>
        <w:rPr>
          <w:rFonts w:eastAsia="Calibri"/>
          <w:color w:val="000000"/>
          <w:lang w:eastAsia="en-US"/>
        </w:rPr>
        <w:t>анизации.</w:t>
      </w:r>
    </w:p>
    <w:p w:rsidR="008C2C02" w:rsidRDefault="008C2C02" w:rsidP="008C2C02">
      <w:pPr>
        <w:shd w:val="clear" w:color="auto" w:fill="FFFFFF"/>
        <w:spacing w:line="360" w:lineRule="auto"/>
        <w:ind w:firstLine="709"/>
        <w:jc w:val="both"/>
        <w:rPr>
          <w:rFonts w:eastAsia="Calibri"/>
          <w:color w:val="000000"/>
          <w:lang w:eastAsia="en-US"/>
        </w:rPr>
      </w:pPr>
      <w:r w:rsidRPr="00E746C9">
        <w:rPr>
          <w:rFonts w:eastAsia="Calibri"/>
          <w:color w:val="000000"/>
          <w:lang w:eastAsia="en-US"/>
        </w:rPr>
        <w:t xml:space="preserve">4.4. В период использования спортивной инфраструктуры обеспечивается контролируемый доступ на территорию образовательной организации посредством: </w:t>
      </w:r>
    </w:p>
    <w:p w:rsidR="008C2C02" w:rsidRDefault="008C2C02" w:rsidP="008C2C02">
      <w:pPr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eastAsia="Calibri"/>
          <w:color w:val="000000"/>
          <w:lang w:eastAsia="en-US"/>
        </w:rPr>
      </w:pPr>
      <w:r w:rsidRPr="00E746C9">
        <w:rPr>
          <w:rFonts w:eastAsia="Calibri"/>
          <w:color w:val="000000"/>
          <w:lang w:eastAsia="en-US"/>
        </w:rPr>
        <w:t>дежурства работников образовательной организации</w:t>
      </w:r>
      <w:r>
        <w:rPr>
          <w:rFonts w:eastAsia="Calibri"/>
          <w:color w:val="000000"/>
          <w:lang w:eastAsia="en-US"/>
        </w:rPr>
        <w:t xml:space="preserve"> (</w:t>
      </w:r>
      <w:r w:rsidRPr="006059EA">
        <w:t>технический персонал, сторож)</w:t>
      </w:r>
      <w:r w:rsidRPr="00E746C9">
        <w:rPr>
          <w:rFonts w:eastAsia="Calibri"/>
          <w:color w:val="000000"/>
          <w:lang w:eastAsia="en-US"/>
        </w:rPr>
        <w:t xml:space="preserve">; </w:t>
      </w:r>
    </w:p>
    <w:p w:rsidR="008C2C02" w:rsidRDefault="008C2C02" w:rsidP="008C2C02">
      <w:pPr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eastAsia="Calibri"/>
          <w:color w:val="000000"/>
          <w:lang w:eastAsia="en-US"/>
        </w:rPr>
      </w:pPr>
      <w:r w:rsidRPr="00E746C9">
        <w:rPr>
          <w:rFonts w:eastAsia="Calibri"/>
          <w:color w:val="000000"/>
          <w:lang w:eastAsia="en-US"/>
        </w:rPr>
        <w:t xml:space="preserve">привлечения частных охранных организаций; </w:t>
      </w:r>
    </w:p>
    <w:p w:rsidR="008C2C02" w:rsidRDefault="008C2C02" w:rsidP="008C2C02">
      <w:pPr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eastAsia="Calibri"/>
          <w:color w:val="000000"/>
          <w:lang w:eastAsia="en-US"/>
        </w:rPr>
      </w:pPr>
      <w:r w:rsidRPr="00E746C9">
        <w:rPr>
          <w:rFonts w:eastAsia="Calibri"/>
          <w:color w:val="000000"/>
          <w:lang w:eastAsia="en-US"/>
        </w:rPr>
        <w:t>использования систем видеонаблюдения; применения систем контроля и управления доступом.</w:t>
      </w:r>
    </w:p>
    <w:p w:rsidR="008C2C02" w:rsidRDefault="008C2C02" w:rsidP="008C2C02">
      <w:pPr>
        <w:shd w:val="clear" w:color="auto" w:fill="FFFFFF"/>
        <w:spacing w:line="360" w:lineRule="auto"/>
        <w:ind w:firstLine="709"/>
        <w:jc w:val="both"/>
        <w:rPr>
          <w:rFonts w:eastAsia="Calibri"/>
          <w:color w:val="000000"/>
          <w:lang w:eastAsia="en-US"/>
        </w:rPr>
      </w:pPr>
      <w:r w:rsidRPr="00E746C9">
        <w:rPr>
          <w:rFonts w:eastAsia="Calibri"/>
          <w:color w:val="000000"/>
          <w:lang w:eastAsia="en-US"/>
        </w:rPr>
        <w:t>4.5. Пользователи обязаны: соблюдать пропускной режим; предъявлять документы по требованию ответственных лиц; не нарушать целостность ограждений, замков и иных инженерно-технических средств защиты; не допускать бесконтрольн</w:t>
      </w:r>
      <w:r>
        <w:rPr>
          <w:rFonts w:eastAsia="Calibri"/>
          <w:color w:val="000000"/>
          <w:lang w:eastAsia="en-US"/>
        </w:rPr>
        <w:t>ого пребывания посторонних лиц.</w:t>
      </w:r>
    </w:p>
    <w:p w:rsidR="008C2C02" w:rsidRDefault="008C2C02" w:rsidP="008C2C02">
      <w:pPr>
        <w:shd w:val="clear" w:color="auto" w:fill="FFFFFF"/>
        <w:spacing w:line="360" w:lineRule="auto"/>
        <w:ind w:firstLine="709"/>
        <w:jc w:val="both"/>
        <w:rPr>
          <w:rFonts w:eastAsia="Calibri"/>
          <w:color w:val="000000"/>
          <w:lang w:eastAsia="en-US"/>
        </w:rPr>
      </w:pPr>
      <w:r w:rsidRPr="00E746C9">
        <w:rPr>
          <w:rFonts w:eastAsia="Calibri"/>
          <w:color w:val="000000"/>
          <w:lang w:eastAsia="en-US"/>
        </w:rPr>
        <w:t xml:space="preserve">4.6. Лица, нарушившие требования антитеррористической защищенности и пропускного режима, могут быть ограничены в дальнейшем доступе к объектам и привлечены к ответственности в соответствии с законодательством Российской Федерации. </w:t>
      </w:r>
    </w:p>
    <w:p w:rsidR="008C2C02" w:rsidRDefault="008C2C02" w:rsidP="008C2C02">
      <w:pPr>
        <w:shd w:val="clear" w:color="auto" w:fill="FFFFFF"/>
        <w:spacing w:line="360" w:lineRule="auto"/>
        <w:jc w:val="center"/>
        <w:rPr>
          <w:rFonts w:eastAsia="Calibri"/>
          <w:color w:val="000000"/>
          <w:lang w:eastAsia="en-US"/>
        </w:rPr>
      </w:pPr>
      <w:r w:rsidRPr="00E746C9">
        <w:rPr>
          <w:rFonts w:eastAsia="Calibri"/>
          <w:color w:val="000000"/>
          <w:lang w:eastAsia="en-US"/>
        </w:rPr>
        <w:t>V. Права и обязанности пользователей</w:t>
      </w:r>
    </w:p>
    <w:p w:rsidR="008C2C02" w:rsidRDefault="008C2C02" w:rsidP="008C2C02">
      <w:pPr>
        <w:shd w:val="clear" w:color="auto" w:fill="FFFFFF"/>
        <w:spacing w:line="360" w:lineRule="auto"/>
        <w:ind w:firstLine="709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5.1. </w:t>
      </w:r>
      <w:r w:rsidRPr="00E746C9">
        <w:rPr>
          <w:rFonts w:eastAsia="Calibri"/>
          <w:color w:val="000000"/>
          <w:lang w:eastAsia="en-US"/>
        </w:rPr>
        <w:t xml:space="preserve">Пользователи имеют право: использовать спортивную инфраструктуру в соответствии с графиком; получать информацию о режиме </w:t>
      </w:r>
      <w:r w:rsidRPr="00E746C9">
        <w:rPr>
          <w:rFonts w:eastAsia="Calibri"/>
          <w:color w:val="000000"/>
          <w:lang w:eastAsia="en-US"/>
        </w:rPr>
        <w:lastRenderedPageBreak/>
        <w:t xml:space="preserve">работы объектов; пользоваться спортивными объектами и оборудованием по их назначению; участвовать в физкультурно-оздоровительных мероприятиях. </w:t>
      </w:r>
    </w:p>
    <w:p w:rsidR="008C2C02" w:rsidRDefault="008C2C02" w:rsidP="008C2C02">
      <w:pPr>
        <w:shd w:val="clear" w:color="auto" w:fill="FFFFFF"/>
        <w:spacing w:line="360" w:lineRule="auto"/>
        <w:ind w:firstLine="709"/>
        <w:jc w:val="both"/>
        <w:rPr>
          <w:rFonts w:eastAsia="Calibri"/>
          <w:color w:val="000000"/>
          <w:lang w:eastAsia="en-US"/>
        </w:rPr>
      </w:pPr>
      <w:r w:rsidRPr="00E746C9">
        <w:rPr>
          <w:rFonts w:eastAsia="Calibri"/>
          <w:color w:val="000000"/>
          <w:lang w:eastAsia="en-US"/>
        </w:rPr>
        <w:t xml:space="preserve">5.2. Пользователи обязаны: соблюдать требования техники безопасности; соблюдать правила пожарной безопасности; соблюдать санитарно-эпидемиологические требования; бережно относиться к имуществу образовательной организации; поддерживать общественный порядок; соблюдать требования ответственных лиц. </w:t>
      </w:r>
    </w:p>
    <w:p w:rsidR="008C2C02" w:rsidRDefault="008C2C02" w:rsidP="008C2C02">
      <w:pPr>
        <w:shd w:val="clear" w:color="auto" w:fill="FFFFFF"/>
        <w:spacing w:line="360" w:lineRule="auto"/>
        <w:ind w:firstLine="709"/>
        <w:jc w:val="both"/>
        <w:rPr>
          <w:rFonts w:eastAsia="Calibri"/>
          <w:color w:val="000000"/>
          <w:lang w:eastAsia="en-US"/>
        </w:rPr>
      </w:pPr>
      <w:r w:rsidRPr="00E746C9">
        <w:rPr>
          <w:rFonts w:eastAsia="Calibri"/>
          <w:color w:val="000000"/>
          <w:lang w:eastAsia="en-US"/>
        </w:rPr>
        <w:t xml:space="preserve">5.3. Пользователям запрещается: находиться на территории в состоянии алкогольного, наркотического или токсического опьянения; приносить оружие, взрывчатые вещества, пиротехнические изделия; курить и распивать спиртные напитки; повреждать оборудование и спортивный инвентарь; использовать спортивные объекты не по назначению. </w:t>
      </w:r>
    </w:p>
    <w:p w:rsidR="008C2C02" w:rsidRDefault="008C2C02" w:rsidP="008C2C02">
      <w:pPr>
        <w:shd w:val="clear" w:color="auto" w:fill="FFFFFF"/>
        <w:spacing w:line="360" w:lineRule="auto"/>
        <w:jc w:val="center"/>
        <w:rPr>
          <w:rFonts w:eastAsia="Calibri"/>
          <w:color w:val="000000"/>
          <w:lang w:eastAsia="en-US"/>
        </w:rPr>
      </w:pPr>
      <w:r w:rsidRPr="00E746C9">
        <w:rPr>
          <w:rFonts w:eastAsia="Calibri"/>
          <w:color w:val="000000"/>
          <w:lang w:eastAsia="en-US"/>
        </w:rPr>
        <w:t>VI. Ответственность</w:t>
      </w:r>
    </w:p>
    <w:p w:rsidR="008C2C02" w:rsidRDefault="008C2C02" w:rsidP="008C2C02">
      <w:pPr>
        <w:shd w:val="clear" w:color="auto" w:fill="FFFFFF"/>
        <w:spacing w:line="360" w:lineRule="auto"/>
        <w:ind w:firstLine="709"/>
        <w:jc w:val="both"/>
        <w:rPr>
          <w:rFonts w:eastAsia="Calibri"/>
          <w:color w:val="000000"/>
          <w:lang w:eastAsia="en-US"/>
        </w:rPr>
      </w:pPr>
      <w:r w:rsidRPr="00E746C9">
        <w:rPr>
          <w:rFonts w:eastAsia="Calibri"/>
          <w:color w:val="000000"/>
          <w:lang w:eastAsia="en-US"/>
        </w:rPr>
        <w:t xml:space="preserve">6.1. Руководители образовательных организаций несут персональную ответственность за обеспечение антитеррористической защищенности объектов (территорий), организацию пропускного режима и безопасное использование спортивной инфраструктуры населением. </w:t>
      </w:r>
    </w:p>
    <w:p w:rsidR="008C2C02" w:rsidRPr="00E746C9" w:rsidRDefault="008C2C02" w:rsidP="008C2C02">
      <w:pPr>
        <w:shd w:val="clear" w:color="auto" w:fill="FFFFFF"/>
        <w:spacing w:line="360" w:lineRule="auto"/>
        <w:ind w:firstLine="709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6.2. </w:t>
      </w:r>
      <w:r w:rsidRPr="00E746C9">
        <w:rPr>
          <w:rFonts w:eastAsia="Calibri"/>
          <w:color w:val="000000"/>
          <w:lang w:eastAsia="en-US"/>
        </w:rPr>
        <w:t>Пользователи несут ответственность за нарушение настоящего Порядка в соответствии с законодательством Российской Федерации.</w:t>
      </w:r>
    </w:p>
    <w:p w:rsidR="008C2C02" w:rsidRDefault="008C2C02" w:rsidP="008C2C02">
      <w:pPr>
        <w:shd w:val="clear" w:color="auto" w:fill="FFFFFF"/>
        <w:spacing w:line="360" w:lineRule="auto"/>
        <w:ind w:firstLine="709"/>
        <w:jc w:val="both"/>
        <w:rPr>
          <w:rFonts w:eastAsia="Calibri"/>
          <w:color w:val="000000"/>
          <w:lang w:eastAsia="en-US"/>
        </w:rPr>
      </w:pPr>
      <w:r w:rsidRPr="00E746C9">
        <w:rPr>
          <w:rFonts w:eastAsia="Calibri"/>
          <w:color w:val="000000"/>
          <w:lang w:eastAsia="en-US"/>
        </w:rPr>
        <w:t>6.3. Материальный ущерб, причиненный имуществу образовательной организации, подлежит возмещению виновными лицами в установле</w:t>
      </w:r>
      <w:r>
        <w:rPr>
          <w:rFonts w:eastAsia="Calibri"/>
          <w:color w:val="000000"/>
          <w:lang w:eastAsia="en-US"/>
        </w:rPr>
        <w:t>нном законодательством порядке.</w:t>
      </w:r>
    </w:p>
    <w:p w:rsidR="008C2C02" w:rsidRDefault="008C2C02" w:rsidP="008C2C02">
      <w:pPr>
        <w:shd w:val="clear" w:color="auto" w:fill="FFFFFF"/>
        <w:spacing w:line="360" w:lineRule="auto"/>
        <w:jc w:val="center"/>
        <w:rPr>
          <w:rFonts w:eastAsia="Calibri"/>
          <w:color w:val="000000"/>
          <w:lang w:eastAsia="en-US"/>
        </w:rPr>
      </w:pPr>
      <w:r w:rsidRPr="00E746C9">
        <w:rPr>
          <w:rFonts w:eastAsia="Calibri"/>
          <w:color w:val="000000"/>
          <w:lang w:eastAsia="en-US"/>
        </w:rPr>
        <w:t>VII. Заключительные положения</w:t>
      </w:r>
    </w:p>
    <w:p w:rsidR="008C2C02" w:rsidRDefault="008C2C02" w:rsidP="008C2C02">
      <w:pPr>
        <w:shd w:val="clear" w:color="auto" w:fill="FFFFFF"/>
        <w:spacing w:line="360" w:lineRule="auto"/>
        <w:ind w:firstLine="709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7.1. </w:t>
      </w:r>
      <w:r w:rsidRPr="00E746C9">
        <w:rPr>
          <w:rFonts w:eastAsia="Calibri"/>
          <w:color w:val="000000"/>
          <w:lang w:eastAsia="en-US"/>
        </w:rPr>
        <w:t xml:space="preserve">Настоящий Порядок вступает в силу со дня его утверждения </w:t>
      </w:r>
      <w:r>
        <w:rPr>
          <w:rFonts w:eastAsia="Calibri"/>
          <w:color w:val="000000"/>
          <w:lang w:eastAsia="en-US"/>
        </w:rPr>
        <w:t>приказом</w:t>
      </w:r>
      <w:r w:rsidRPr="00E746C9">
        <w:rPr>
          <w:rFonts w:eastAsia="Calibri"/>
          <w:color w:val="000000"/>
          <w:lang w:eastAsia="en-US"/>
        </w:rPr>
        <w:t xml:space="preserve"> </w:t>
      </w:r>
      <w:r>
        <w:rPr>
          <w:rFonts w:eastAsia="Calibri"/>
          <w:color w:val="000000"/>
          <w:lang w:eastAsia="en-US"/>
        </w:rPr>
        <w:t xml:space="preserve">МКУ «Отдел образования </w:t>
      </w:r>
      <w:proofErr w:type="spellStart"/>
      <w:r>
        <w:rPr>
          <w:rFonts w:eastAsia="Calibri"/>
          <w:color w:val="000000"/>
          <w:lang w:eastAsia="en-US"/>
        </w:rPr>
        <w:t>Бавлинского</w:t>
      </w:r>
      <w:proofErr w:type="spellEnd"/>
      <w:r>
        <w:rPr>
          <w:rFonts w:eastAsia="Calibri"/>
          <w:color w:val="000000"/>
          <w:lang w:eastAsia="en-US"/>
        </w:rPr>
        <w:t xml:space="preserve"> муниципального района Республики Татарстан»</w:t>
      </w:r>
      <w:r w:rsidRPr="00E746C9">
        <w:rPr>
          <w:rFonts w:eastAsia="Calibri"/>
          <w:color w:val="000000"/>
          <w:lang w:eastAsia="en-US"/>
        </w:rPr>
        <w:t>.</w:t>
      </w:r>
    </w:p>
    <w:p w:rsidR="008C2C02" w:rsidRPr="00E746C9" w:rsidRDefault="008C2C02" w:rsidP="008C2C02">
      <w:pPr>
        <w:shd w:val="clear" w:color="auto" w:fill="FFFFFF"/>
        <w:spacing w:line="360" w:lineRule="auto"/>
        <w:ind w:firstLine="709"/>
        <w:jc w:val="both"/>
        <w:rPr>
          <w:rFonts w:eastAsia="Calibri"/>
          <w:color w:val="000000"/>
          <w:lang w:eastAsia="en-US"/>
        </w:rPr>
      </w:pPr>
      <w:r w:rsidRPr="00E746C9">
        <w:rPr>
          <w:rFonts w:eastAsia="Calibri"/>
          <w:color w:val="000000"/>
          <w:lang w:eastAsia="en-US"/>
        </w:rPr>
        <w:t>7.2. Изменения и дополнения в настоящий Порядок вносятся в порядке, установленном действующим законодательством Российской Федерации и Республики Татарстан.</w:t>
      </w:r>
    </w:p>
    <w:p w:rsidR="00A76EF2" w:rsidRDefault="00A76EF2"/>
    <w:sectPr w:rsidR="00A76EF2" w:rsidSect="003917DA">
      <w:headerReference w:type="even" r:id="rId8"/>
      <w:headerReference w:type="default" r:id="rId9"/>
      <w:headerReference w:type="first" r:id="rId10"/>
      <w:pgSz w:w="11906" w:h="16838" w:code="9"/>
      <w:pgMar w:top="1134" w:right="1134" w:bottom="1134" w:left="1134" w:header="720" w:footer="720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65D8" w:rsidRDefault="008665D8" w:rsidP="006C6580">
      <w:r>
        <w:separator/>
      </w:r>
    </w:p>
  </w:endnote>
  <w:endnote w:type="continuationSeparator" w:id="0">
    <w:p w:rsidR="008665D8" w:rsidRDefault="008665D8" w:rsidP="006C65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65D8" w:rsidRDefault="008665D8" w:rsidP="006C6580">
      <w:r>
        <w:separator/>
      </w:r>
    </w:p>
  </w:footnote>
  <w:footnote w:type="continuationSeparator" w:id="0">
    <w:p w:rsidR="008665D8" w:rsidRDefault="008665D8" w:rsidP="006C65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237" w:rsidRDefault="006C6580" w:rsidP="00FE69F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C2C0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46237" w:rsidRDefault="008665D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F4C" w:rsidRDefault="008665D8">
    <w:pPr>
      <w:pStyle w:val="a3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F4C" w:rsidRDefault="008665D8">
    <w:pPr>
      <w:pStyle w:val="a3"/>
      <w:jc w:val="center"/>
    </w:pPr>
  </w:p>
  <w:p w:rsidR="00A50F4C" w:rsidRDefault="008665D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E47B0"/>
    <w:multiLevelType w:val="hybridMultilevel"/>
    <w:tmpl w:val="E0D4D5FA"/>
    <w:lvl w:ilvl="0" w:tplc="8376E98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9166EF"/>
    <w:multiLevelType w:val="hybridMultilevel"/>
    <w:tmpl w:val="52B2D14E"/>
    <w:lvl w:ilvl="0" w:tplc="8376E98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010964"/>
    <w:multiLevelType w:val="hybridMultilevel"/>
    <w:tmpl w:val="078CCE36"/>
    <w:lvl w:ilvl="0" w:tplc="8376E98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396293"/>
    <w:multiLevelType w:val="hybridMultilevel"/>
    <w:tmpl w:val="36C81E7A"/>
    <w:lvl w:ilvl="0" w:tplc="8376E98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2C02"/>
    <w:rsid w:val="00143A66"/>
    <w:rsid w:val="00502ABA"/>
    <w:rsid w:val="006C6580"/>
    <w:rsid w:val="008665D8"/>
    <w:rsid w:val="008C2C02"/>
    <w:rsid w:val="00A76EF2"/>
    <w:rsid w:val="00DF4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C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C2C0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C2C02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page number"/>
    <w:basedOn w:val="a0"/>
    <w:rsid w:val="008C2C02"/>
  </w:style>
  <w:style w:type="paragraph" w:customStyle="1" w:styleId="TableParagraph">
    <w:name w:val="Table Paragraph"/>
    <w:basedOn w:val="a"/>
    <w:uiPriority w:val="1"/>
    <w:qFormat/>
    <w:rsid w:val="008C2C02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43A6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3A6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1168</Words>
  <Characters>6663</Characters>
  <Application>Microsoft Office Word</Application>
  <DocSecurity>0</DocSecurity>
  <Lines>55</Lines>
  <Paragraphs>15</Paragraphs>
  <ScaleCrop>false</ScaleCrop>
  <Company/>
  <LinksUpToDate>false</LinksUpToDate>
  <CharactersWithSpaces>7816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2026-07-01T07:14:00Z</cp:lastPrinted>
  <dcterms:created xsi:type="dcterms:W3CDTF">2026-07-01T07:14:00Z</dcterms:created>
  <dcterms:modified xsi:type="dcterms:W3CDTF">2026-07-01T19:07:00Z</dcterms:modified>
</cp:coreProperties>
</file>